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71E" w:rsidRPr="0082371E" w:rsidRDefault="0082371E" w:rsidP="0082371E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 w:eastAsia="fr-FR"/>
        </w:rPr>
      </w:pPr>
      <w:bookmarkStart w:id="0" w:name="_GoBack"/>
      <w:bookmarkEnd w:id="0"/>
      <w:r w:rsidRPr="0082371E"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 w:eastAsia="fr-FR"/>
        </w:rPr>
        <w:t>Proposta di sessione per la XI</w:t>
      </w:r>
      <w:r w:rsidR="00093A05"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 w:eastAsia="fr-FR"/>
        </w:rPr>
        <w:t>II</w:t>
      </w:r>
      <w:r w:rsidRPr="0082371E"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 w:eastAsia="fr-FR"/>
        </w:rPr>
        <w:t xml:space="preserve"> Conferenza ESPA</w:t>
      </w:r>
      <w:r w:rsidR="00093A05"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 w:eastAsia="fr-FR"/>
        </w:rPr>
        <w:t>net Italia 2020</w:t>
      </w:r>
      <w:r w:rsidRPr="0082371E"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 w:eastAsia="fr-FR"/>
        </w:rPr>
        <w:t xml:space="preserve"> </w:t>
      </w:r>
    </w:p>
    <w:p w:rsidR="00C8374D" w:rsidRDefault="00C8374D" w:rsidP="001F21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it-IT" w:eastAsia="fr-FR"/>
        </w:rPr>
      </w:pPr>
    </w:p>
    <w:p w:rsidR="001F2176" w:rsidRPr="00634201" w:rsidRDefault="00031FA7" w:rsidP="001F21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it-IT" w:eastAsia="fr-FR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it-IT" w:eastAsia="fr-FR"/>
        </w:rPr>
        <w:t>Lezioni dalla sanità? Il Servizio Sanitario N</w:t>
      </w:r>
      <w:r w:rsidR="00AA6A86">
        <w:rPr>
          <w:rFonts w:ascii="Times New Roman" w:eastAsia="Calibri" w:hAnsi="Times New Roman" w:cs="Times New Roman"/>
          <w:b/>
          <w:color w:val="000000"/>
          <w:sz w:val="24"/>
          <w:szCs w:val="24"/>
          <w:lang w:val="it-IT" w:eastAsia="fr-FR"/>
        </w:rPr>
        <w:t xml:space="preserve">azionale </w:t>
      </w:r>
      <w:r w:rsidR="00634201">
        <w:rPr>
          <w:rFonts w:ascii="Times New Roman" w:eastAsia="Calibri" w:hAnsi="Times New Roman" w:cs="Times New Roman"/>
          <w:b/>
          <w:color w:val="000000"/>
          <w:sz w:val="24"/>
          <w:szCs w:val="24"/>
          <w:lang w:val="it-IT" w:eastAsia="fr-FR"/>
        </w:rPr>
        <w:t>dal decentramento al regionalismo differenziato</w:t>
      </w:r>
      <w:r w:rsidR="00AA6A86">
        <w:rPr>
          <w:rFonts w:ascii="Times New Roman" w:eastAsia="Calibri" w:hAnsi="Times New Roman" w:cs="Times New Roman"/>
          <w:b/>
          <w:color w:val="000000"/>
          <w:sz w:val="24"/>
          <w:szCs w:val="24"/>
          <w:lang w:val="it-IT" w:eastAsia="fr-FR"/>
        </w:rPr>
        <w:t xml:space="preserve">. </w:t>
      </w:r>
    </w:p>
    <w:p w:rsidR="001F2176" w:rsidRDefault="0082371E" w:rsidP="001F21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</w:pPr>
      <w:r w:rsidRPr="0082371E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 xml:space="preserve">Stefano Neri (Università degli Studi di Milano),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 xml:space="preserve">Guido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>Giarelli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 xml:space="preserve"> (Università </w:t>
      </w:r>
      <w:r w:rsidR="00927C31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>“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 xml:space="preserve">Magna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>Gr</w:t>
      </w:r>
      <w:r w:rsidR="00927C31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>æ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>cia</w:t>
      </w:r>
      <w:proofErr w:type="spellEnd"/>
      <w:r w:rsidR="00927C31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>”</w:t>
      </w:r>
      <w:r w:rsidR="00CD2442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 xml:space="preserve"> di Catanzaro</w:t>
      </w:r>
      <w:r w:rsidRPr="0082371E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>)</w:t>
      </w:r>
      <w:r w:rsidR="00ED4FBD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 xml:space="preserve">. </w:t>
      </w:r>
      <w:proofErr w:type="spellStart"/>
      <w:r w:rsidR="00ED4FBD" w:rsidRPr="00ED4FBD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>Corresponding</w:t>
      </w:r>
      <w:proofErr w:type="spellEnd"/>
      <w:r w:rsidR="00ED4FBD" w:rsidRPr="00ED4FBD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 xml:space="preserve"> </w:t>
      </w:r>
      <w:proofErr w:type="spellStart"/>
      <w:r w:rsidR="00ED4FBD" w:rsidRPr="00ED4FBD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>author</w:t>
      </w:r>
      <w:proofErr w:type="spellEnd"/>
      <w:r w:rsidR="00ED4FBD" w:rsidRPr="00ED4FBD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>: Stefano Neri (stefano.neri@unimi.it)</w:t>
      </w:r>
    </w:p>
    <w:p w:rsidR="0082371E" w:rsidRDefault="0082371E" w:rsidP="001F21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</w:pPr>
    </w:p>
    <w:p w:rsidR="0093674F" w:rsidRDefault="005539EF" w:rsidP="001F21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>In Italia</w:t>
      </w:r>
      <w:r w:rsidR="009F5974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 xml:space="preserve"> </w:t>
      </w:r>
      <w:r w:rsidR="009F5974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 xml:space="preserve">il settore sanitario ha </w:t>
      </w:r>
      <w:r w:rsidR="00387799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>più volte</w:t>
      </w:r>
      <w:r w:rsidR="009F5974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 xml:space="preserve"> sperimentato un assetto di poteri e responsabilità, </w:t>
      </w:r>
      <w:r w:rsidR="00476DDB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 xml:space="preserve">che è stato </w:t>
      </w:r>
      <w:r w:rsidR="00771529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 xml:space="preserve">poi </w:t>
      </w:r>
      <w:r w:rsidR="009F5974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 xml:space="preserve">esteso </w:t>
      </w:r>
      <w:r w:rsidR="00476DDB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>ad altri settori</w:t>
      </w:r>
      <w:r w:rsidR="009F5974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 xml:space="preserve"> </w:t>
      </w:r>
      <w:r w:rsidR="00387799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>di policy</w:t>
      </w:r>
      <w:r w:rsidR="009F5974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 xml:space="preserve">. </w:t>
      </w:r>
      <w:r w:rsidR="00476DDB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>D</w:t>
      </w:r>
      <w:r w:rsidR="009F5974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 xml:space="preserve">opo le riforme dei primi anni novanta si è affermata una forte regionalizzazione del sistema sanitario, anticipando </w:t>
      </w:r>
      <w:r w:rsidR="00533F6B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 xml:space="preserve">per molti versi </w:t>
      </w:r>
      <w:r w:rsidR="009F5974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>la riforma d</w:t>
      </w:r>
      <w:r w:rsidR="00533F6B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>el Titolo V della Costituzione del 2001</w:t>
      </w:r>
      <w:r w:rsidR="009F5974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 xml:space="preserve">. In tale contesto, </w:t>
      </w:r>
      <w:r w:rsidR="00FE7391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 xml:space="preserve">sono emersi </w:t>
      </w:r>
      <w:r w:rsidR="009F5974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 xml:space="preserve">modelli </w:t>
      </w:r>
      <w:r w:rsidR="00EE00BF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>regionali di organizzazione dei servizi</w:t>
      </w:r>
      <w:r w:rsidR="009F5974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 xml:space="preserve"> sanitari</w:t>
      </w:r>
      <w:r w:rsidR="00B22C4D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>,</w:t>
      </w:r>
      <w:r w:rsidR="00EE00BF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 xml:space="preserve"> </w:t>
      </w:r>
      <w:r w:rsidR="00771529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 xml:space="preserve">in parte </w:t>
      </w:r>
      <w:r w:rsidR="00533F6B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 xml:space="preserve">ispirati a principi regolativi differenti, come accaduto successivamente in </w:t>
      </w:r>
      <w:r w:rsidR="009F5974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 xml:space="preserve">altri </w:t>
      </w:r>
      <w:r w:rsidR="00533F6B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 xml:space="preserve">ambiti del </w:t>
      </w:r>
      <w:r w:rsidR="009F5974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>welfare.</w:t>
      </w:r>
      <w:r w:rsidR="007C5DAA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 xml:space="preserve"> </w:t>
      </w:r>
      <w:r w:rsidR="00533F6B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 xml:space="preserve">Negli ultimi dieci </w:t>
      </w:r>
      <w:r w:rsidR="00387799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>anni,</w:t>
      </w:r>
      <w:r w:rsidR="00771529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 xml:space="preserve"> </w:t>
      </w:r>
      <w:r w:rsidR="007C5DAA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 xml:space="preserve">se è vero che le politiche di austerità hanno portato all’imposizione di alcune </w:t>
      </w:r>
      <w:r w:rsidR="0093674F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 xml:space="preserve">scelte </w:t>
      </w:r>
      <w:r w:rsidR="00771529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>regolative vincolanti s</w:t>
      </w:r>
      <w:r w:rsidR="007C5DAA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>ul piano nazionale</w:t>
      </w:r>
      <w:r w:rsidR="00533F6B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>,</w:t>
      </w:r>
      <w:r w:rsidR="00E60015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 xml:space="preserve"> </w:t>
      </w:r>
      <w:r w:rsidR="007C5DAA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 xml:space="preserve">è altrettanto vero che il meccanismo dei piani di rientro dal debito sanitario ha determinato, di fatto, rilevanti differenze nelle forme e nei gradi di autonomia, tra le stesse </w:t>
      </w:r>
      <w:r w:rsidR="00083A01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 xml:space="preserve">Regioni </w:t>
      </w:r>
      <w:r w:rsidR="00533F6B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 xml:space="preserve">a statuto </w:t>
      </w:r>
      <w:r w:rsidR="00083A01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>ordin</w:t>
      </w:r>
      <w:r w:rsidR="00533F6B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>ario</w:t>
      </w:r>
      <w:r w:rsidR="007C5DAA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 xml:space="preserve">. In questo senso, </w:t>
      </w:r>
      <w:r w:rsidR="001C6F78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>a modo suo</w:t>
      </w:r>
      <w:r w:rsidR="00387799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>,</w:t>
      </w:r>
      <w:r w:rsidR="001C6F78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 xml:space="preserve"> </w:t>
      </w:r>
      <w:r w:rsidR="007C5DAA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>l</w:t>
      </w:r>
      <w:r w:rsidR="00520CAA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>’evoluzione del</w:t>
      </w:r>
      <w:r w:rsidR="007C5DAA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 xml:space="preserve"> </w:t>
      </w:r>
      <w:r w:rsidR="00520CAA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 xml:space="preserve">Servizio Sanitario Nazionale (SSN) è andata in direzione di </w:t>
      </w:r>
      <w:r w:rsidR="00B22C4D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 xml:space="preserve">un assetto dei poteri </w:t>
      </w:r>
      <w:r w:rsidR="00AA6A86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 xml:space="preserve">a </w:t>
      </w:r>
      <w:r w:rsidR="004F51CF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 xml:space="preserve">federalismo o </w:t>
      </w:r>
      <w:r w:rsidR="00AA6A86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>regionalism</w:t>
      </w:r>
      <w:r w:rsidR="004F51CF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 xml:space="preserve">o differenziato. </w:t>
      </w:r>
      <w:r w:rsidR="0082371E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>L</w:t>
      </w:r>
      <w:r w:rsidR="004F51CF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>’</w:t>
      </w:r>
      <w:r w:rsidR="003C6A66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 xml:space="preserve">analisi di tale evoluzione </w:t>
      </w:r>
      <w:r w:rsidR="004F51CF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>può quindi contribuire alla riflessione su</w:t>
      </w:r>
      <w:r w:rsidR="003C6A66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>l tema dell’autonomia</w:t>
      </w:r>
      <w:r w:rsidR="004F51CF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 xml:space="preserve"> </w:t>
      </w:r>
      <w:r w:rsidR="003C6A66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 xml:space="preserve">differenziata, </w:t>
      </w:r>
      <w:r w:rsidR="004F51CF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>a</w:t>
      </w:r>
      <w:r w:rsidR="003C6A66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>l</w:t>
      </w:r>
      <w:r w:rsidR="004F51CF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 xml:space="preserve"> centro del dibattito politico e istituzionale</w:t>
      </w:r>
      <w:r w:rsidR="003C6A66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 xml:space="preserve"> degli ultimi anni</w:t>
      </w:r>
      <w:r w:rsidR="004F51CF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 xml:space="preserve">. </w:t>
      </w:r>
      <w:r w:rsidR="0093674F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 xml:space="preserve"> </w:t>
      </w:r>
    </w:p>
    <w:p w:rsidR="00387799" w:rsidRDefault="00476DDB" w:rsidP="001F21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 xml:space="preserve">In tale quadro, la sessione </w:t>
      </w:r>
      <w:r w:rsidR="00863572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>è aperta a contributi</w:t>
      </w:r>
      <w:r w:rsidR="00AA6A86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>, sviluppati con metodologie qualitative o quantitative,</w:t>
      </w:r>
      <w:r w:rsidR="00863572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 xml:space="preserve"> </w:t>
      </w:r>
      <w:r w:rsidR="001F2176" w:rsidRPr="001F2176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>che a</w:t>
      </w:r>
      <w:r w:rsidR="00863572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 xml:space="preserve">nalizzino </w:t>
      </w:r>
      <w:r w:rsidR="00520CAA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 xml:space="preserve">le trasformazioni </w:t>
      </w:r>
      <w:r w:rsidR="00AA6A86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>del S</w:t>
      </w:r>
      <w:r w:rsidR="00771529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>SN</w:t>
      </w:r>
      <w:r w:rsidR="00387799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 xml:space="preserve"> </w:t>
      </w:r>
      <w:r w:rsidR="00520CAA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 xml:space="preserve">connesse al mutamento </w:t>
      </w:r>
      <w:r w:rsidR="00AA6A86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>di fatto intervenuto con l’</w:t>
      </w:r>
      <w:r w:rsidR="004F51CF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 xml:space="preserve">affermazione del </w:t>
      </w:r>
      <w:r w:rsidR="00AA6A86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>regionalismo differenziato</w:t>
      </w:r>
      <w:r w:rsidR="00520CAA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 xml:space="preserve">. </w:t>
      </w:r>
      <w:r w:rsidR="00634201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>Le proposte possono</w:t>
      </w:r>
      <w:r w:rsidR="003C6A66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>, da un la</w:t>
      </w:r>
      <w:r w:rsidR="00634201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 xml:space="preserve">to, </w:t>
      </w:r>
      <w:r w:rsidR="00BF3F28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 xml:space="preserve">approfondire </w:t>
      </w:r>
      <w:r w:rsidR="00634201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>le c</w:t>
      </w:r>
      <w:r w:rsidR="00B22C4D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>onseguenze del ca</w:t>
      </w:r>
      <w:r w:rsidR="003C6A66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 xml:space="preserve">mbiamento avvenuto nella </w:t>
      </w:r>
      <w:proofErr w:type="spellStart"/>
      <w:r w:rsidR="003C6A66" w:rsidRPr="003C6A66">
        <w:rPr>
          <w:rFonts w:ascii="Times New Roman" w:eastAsia="Calibri" w:hAnsi="Times New Roman" w:cs="Times New Roman"/>
          <w:i/>
          <w:color w:val="000000"/>
          <w:sz w:val="24"/>
          <w:szCs w:val="24"/>
          <w:lang w:val="it-IT" w:eastAsia="fr-FR"/>
        </w:rPr>
        <w:t>governance</w:t>
      </w:r>
      <w:proofErr w:type="spellEnd"/>
      <w:r w:rsidR="003C6A66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 xml:space="preserve"> del SSN s</w:t>
      </w:r>
      <w:r w:rsidR="00634201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>ull’accesso e la qualità dei servizi sanitari</w:t>
      </w:r>
      <w:r w:rsidR="00B22C4D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>,</w:t>
      </w:r>
      <w:r w:rsidR="00AA6A86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 xml:space="preserve"> nelle diver</w:t>
      </w:r>
      <w:r w:rsidR="003C6A66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>se aree territoriali del paese</w:t>
      </w:r>
      <w:r w:rsidR="00634201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>; dall’</w:t>
      </w:r>
      <w:r w:rsidR="00771529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 xml:space="preserve">altro, </w:t>
      </w:r>
      <w:r w:rsidR="00634201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 xml:space="preserve">possono soffermarsi su uno o più contesti regionali, </w:t>
      </w:r>
      <w:r w:rsidR="00705702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>e</w:t>
      </w:r>
      <w:r w:rsidR="00771529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 xml:space="preserve"> su specifiche politiche sanitarie, </w:t>
      </w:r>
      <w:r w:rsidR="00634201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 xml:space="preserve">mettendo in evidenza </w:t>
      </w:r>
      <w:r w:rsidR="00771529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 xml:space="preserve">il modo in cui è cambiata </w:t>
      </w:r>
      <w:r w:rsidR="00387799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 xml:space="preserve">l’organizzazione e la regolazione dei servizi sanitari </w:t>
      </w:r>
      <w:r w:rsidR="003C6A66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 xml:space="preserve">a livello regionale, in un </w:t>
      </w:r>
      <w:r w:rsidR="00771529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 xml:space="preserve">contesto </w:t>
      </w:r>
      <w:r w:rsidR="003C6A66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>profondamente mutato rispetto a quello degli anni novanta</w:t>
      </w:r>
      <w:r w:rsidR="00771529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>.</w:t>
      </w:r>
      <w:r w:rsidR="00387799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 xml:space="preserve"> Assai graditi sono anche contributi </w:t>
      </w:r>
      <w:r w:rsidR="00771529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 xml:space="preserve">che approfondiscano </w:t>
      </w:r>
      <w:r w:rsidR="00B22C4D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>i temi della sessione prendendo in esame altri</w:t>
      </w:r>
      <w:r w:rsidR="00771529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 xml:space="preserve"> paesi</w:t>
      </w:r>
      <w:r w:rsidR="00387799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>, singolarmente o in ottica comparata.</w:t>
      </w:r>
    </w:p>
    <w:p w:rsidR="00387799" w:rsidRDefault="00387799" w:rsidP="001F21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</w:pPr>
    </w:p>
    <w:p w:rsidR="001F2176" w:rsidRPr="001F2176" w:rsidRDefault="00387799" w:rsidP="004738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lang w:val="it-IT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 xml:space="preserve"> </w:t>
      </w:r>
      <w:proofErr w:type="spellStart"/>
      <w:r w:rsidR="00393BC8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>Corresponding</w:t>
      </w:r>
      <w:proofErr w:type="spellEnd"/>
      <w:r w:rsidR="00393BC8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 xml:space="preserve"> </w:t>
      </w:r>
      <w:proofErr w:type="spellStart"/>
      <w:r w:rsidR="00393BC8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>author</w:t>
      </w:r>
      <w:proofErr w:type="spellEnd"/>
      <w:r w:rsidR="00393BC8">
        <w:rPr>
          <w:rFonts w:ascii="Times New Roman" w:eastAsia="Calibri" w:hAnsi="Times New Roman" w:cs="Times New Roman"/>
          <w:color w:val="000000"/>
          <w:sz w:val="24"/>
          <w:szCs w:val="24"/>
          <w:lang w:val="it-IT" w:eastAsia="fr-FR"/>
        </w:rPr>
        <w:t>: Stefano Neri (stefano.neri@unimi.it)</w:t>
      </w:r>
    </w:p>
    <w:sectPr w:rsidR="001F2176" w:rsidRPr="001F2176" w:rsidSect="006823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23DE2"/>
    <w:multiLevelType w:val="multilevel"/>
    <w:tmpl w:val="8A2EA53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F2176"/>
    <w:rsid w:val="00031FA7"/>
    <w:rsid w:val="00083A01"/>
    <w:rsid w:val="00093A05"/>
    <w:rsid w:val="001A7645"/>
    <w:rsid w:val="001C6F78"/>
    <w:rsid w:val="001F2176"/>
    <w:rsid w:val="00265199"/>
    <w:rsid w:val="00363799"/>
    <w:rsid w:val="00387799"/>
    <w:rsid w:val="00393BC8"/>
    <w:rsid w:val="003C6A66"/>
    <w:rsid w:val="00414301"/>
    <w:rsid w:val="004633DC"/>
    <w:rsid w:val="0047381F"/>
    <w:rsid w:val="00476DDB"/>
    <w:rsid w:val="004974C2"/>
    <w:rsid w:val="004F51CF"/>
    <w:rsid w:val="00520CAA"/>
    <w:rsid w:val="00533F6B"/>
    <w:rsid w:val="005539EF"/>
    <w:rsid w:val="00566B1B"/>
    <w:rsid w:val="005C42B3"/>
    <w:rsid w:val="00634201"/>
    <w:rsid w:val="0068233D"/>
    <w:rsid w:val="006A1CFA"/>
    <w:rsid w:val="00705702"/>
    <w:rsid w:val="00771529"/>
    <w:rsid w:val="007C5DAA"/>
    <w:rsid w:val="0082371E"/>
    <w:rsid w:val="00863572"/>
    <w:rsid w:val="00927C31"/>
    <w:rsid w:val="0093674F"/>
    <w:rsid w:val="009F5974"/>
    <w:rsid w:val="00AA6A86"/>
    <w:rsid w:val="00B22C4D"/>
    <w:rsid w:val="00BF3F28"/>
    <w:rsid w:val="00C32BFD"/>
    <w:rsid w:val="00C8374D"/>
    <w:rsid w:val="00CD2442"/>
    <w:rsid w:val="00E60015"/>
    <w:rsid w:val="00ED4FBD"/>
    <w:rsid w:val="00EE00BF"/>
    <w:rsid w:val="00F05702"/>
    <w:rsid w:val="00F47075"/>
    <w:rsid w:val="00FE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233D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Anonimo</dc:creator>
  <cp:lastModifiedBy>Caselli Marco</cp:lastModifiedBy>
  <cp:revision>2</cp:revision>
  <dcterms:created xsi:type="dcterms:W3CDTF">2020-04-20T11:39:00Z</dcterms:created>
  <dcterms:modified xsi:type="dcterms:W3CDTF">2020-04-20T11:39:00Z</dcterms:modified>
</cp:coreProperties>
</file>